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875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775"/>
        <w:gridCol w:w="1755"/>
        <w:gridCol w:w="1789"/>
        <w:gridCol w:w="1080"/>
        <w:gridCol w:w="1080"/>
        <w:gridCol w:w="1260"/>
        <w:gridCol w:w="1440"/>
        <w:gridCol w:w="1440"/>
        <w:gridCol w:w="25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3875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小标宋简体" w:hAnsi="Times New Roman" w:eastAsia="方正小标宋简体"/>
                <w:sz w:val="44"/>
                <w:szCs w:val="44"/>
              </w:rPr>
            </w:pPr>
            <w:r>
              <w:rPr>
                <w:rFonts w:hint="eastAsia" w:ascii="方正小标宋简体" w:hAnsi="Times New Roman" w:eastAsia="方正小标宋简体"/>
                <w:sz w:val="44"/>
                <w:szCs w:val="44"/>
              </w:rPr>
              <w:t>（XX年制）</w:t>
            </w:r>
            <w:bookmarkStart w:id="0" w:name="_GoBack"/>
            <w:r>
              <w:rPr>
                <w:rFonts w:hint="eastAsia" w:ascii="方正小标宋简体" w:hAnsi="Times New Roman" w:eastAsia="方正小标宋简体"/>
                <w:sz w:val="44"/>
                <w:szCs w:val="44"/>
              </w:rPr>
              <w:t>学生毕业设计成果列表</w:t>
            </w:r>
            <w:bookmarkEnd w:id="0"/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小标宋简体"/>
                <w:sz w:val="44"/>
                <w:szCs w:val="4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Cs w:val="21"/>
              </w:rPr>
              <w:t>学校代码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Cs w:val="21"/>
              </w:rPr>
              <w:t>学校名称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Cs w:val="21"/>
              </w:rPr>
              <w:t>毕业证书编号</w:t>
            </w:r>
          </w:p>
          <w:p>
            <w:pPr>
              <w:widowControl/>
              <w:jc w:val="center"/>
              <w:rPr>
                <w:rFonts w:ascii="Times New Roman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Cs w:val="21"/>
              </w:rPr>
              <w:t>（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18</w:t>
            </w:r>
            <w:r>
              <w:rPr>
                <w:rFonts w:hint="eastAsia" w:ascii="Times New Roman" w:hAnsi="Times New Roman" w:cs="宋体"/>
                <w:b/>
                <w:bCs/>
                <w:kern w:val="0"/>
                <w:szCs w:val="21"/>
              </w:rPr>
              <w:t>位）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Cs w:val="21"/>
              </w:rPr>
              <w:t>学生姓名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Cs w:val="21"/>
              </w:rPr>
              <w:t>专业代码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Cs w:val="21"/>
              </w:rPr>
              <w:t>专业名称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Cs w:val="21"/>
              </w:rPr>
              <w:t>是否为学校重点建设专业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Cs w:val="21"/>
              </w:rPr>
              <w:t>选题名称</w:t>
            </w:r>
          </w:p>
        </w:tc>
        <w:tc>
          <w:tcPr>
            <w:tcW w:w="257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b/>
                <w:bCs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 w:val="22"/>
                <w:u w:val="double"/>
              </w:rPr>
              <w:t>超链接地址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8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……</w:t>
            </w: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78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57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3875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440" w:hanging="440" w:hangingChars="200"/>
              <w:jc w:val="left"/>
              <w:rPr>
                <w:rFonts w:hint="eastAsia" w:ascii="Times New Roman" w:hAnsi="Times New Roman" w:cs="宋体"/>
                <w:kern w:val="0"/>
                <w:sz w:val="22"/>
              </w:rPr>
            </w:pPr>
          </w:p>
          <w:p>
            <w:pPr>
              <w:widowControl/>
              <w:ind w:left="440" w:hanging="440" w:hangingChars="200"/>
              <w:jc w:val="left"/>
              <w:rPr>
                <w:rFonts w:hint="eastAsia" w:ascii="Times New Roman" w:hAnsi="Times New Roman" w:cs="宋体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kern w:val="0"/>
                <w:sz w:val="22"/>
              </w:rPr>
              <w:t xml:space="preserve">注：1.按毕业证书编号顺序升序排列此表。                                                                                                                                                         2.专业代码、专业名称按教育部《普通高等学校高等职业教育(专科)专业目录(2015年)》填写，若某专业为学校重点建设专业，请在相应  </w:t>
            </w:r>
          </w:p>
          <w:p>
            <w:pPr>
              <w:widowControl/>
              <w:ind w:left="439" w:leftChars="209" w:firstLine="220" w:firstLineChars="100"/>
              <w:jc w:val="left"/>
              <w:rPr>
                <w:rFonts w:hint="eastAsia" w:ascii="Times New Roman" w:hAnsi="Times New Roman" w:cs="宋体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kern w:val="0"/>
                <w:sz w:val="22"/>
              </w:rPr>
              <w:t xml:space="preserve">列标注“Y”。                                                                                       </w:t>
            </w:r>
          </w:p>
          <w:p>
            <w:pPr>
              <w:widowControl/>
              <w:numPr>
                <w:ilvl w:val="0"/>
                <w:numId w:val="1"/>
              </w:numPr>
              <w:ind w:firstLine="440" w:firstLineChars="200"/>
              <w:jc w:val="left"/>
              <w:rPr>
                <w:rFonts w:hint="eastAsia" w:ascii="Times New Roman" w:hAnsi="Times New Roman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2"/>
              </w:rPr>
              <w:t>超链接地址为</w:t>
            </w:r>
            <w:r>
              <w:rPr>
                <w:rFonts w:hint="eastAsia" w:ascii="Times New Roman" w:hAnsi="Times New Roman" w:cs="宋体"/>
                <w:kern w:val="0"/>
                <w:sz w:val="22"/>
                <w:u w:val="double"/>
              </w:rPr>
              <w:t>“学生毕业设计成果展示”栏目地址</w:t>
            </w:r>
            <w:r>
              <w:rPr>
                <w:rFonts w:hint="eastAsia" w:ascii="Times New Roman" w:hAnsi="Times New Roman" w:cs="宋体"/>
                <w:kern w:val="0"/>
                <w:sz w:val="22"/>
              </w:rPr>
              <w:t xml:space="preserve">，每个地址对应一名学生的材料。                                                                    </w:t>
            </w:r>
            <w:r>
              <w:rPr>
                <w:rFonts w:hint="eastAsia" w:ascii="Times New Roman" w:hAnsi="Times New Roman" w:cs="宋体"/>
                <w:kern w:val="0"/>
                <w:sz w:val="22"/>
                <w:lang w:val="en-US" w:eastAsia="zh-CN"/>
              </w:rPr>
              <w:t xml:space="preserve">  </w:t>
            </w:r>
          </w:p>
          <w:p>
            <w:pPr>
              <w:widowControl/>
              <w:numPr>
                <w:ilvl w:val="0"/>
                <w:numId w:val="1"/>
              </w:numPr>
              <w:ind w:firstLine="440" w:firstLineChars="200"/>
              <w:jc w:val="left"/>
              <w:rPr>
                <w:rFonts w:ascii="Times New Roman" w:hAnsi="Times New Roman" w:cs="宋体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2"/>
                <w:u w:val="double"/>
              </w:rPr>
              <w:t>三年制和五年制分别列表</w:t>
            </w:r>
            <w:r>
              <w:rPr>
                <w:rFonts w:hint="eastAsia" w:ascii="Times New Roman" w:hAnsi="Times New Roman" w:cs="宋体"/>
                <w:kern w:val="0"/>
                <w:sz w:val="22"/>
              </w:rPr>
              <w:t>。</w:t>
            </w:r>
          </w:p>
        </w:tc>
      </w:tr>
    </w:tbl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3110738">
    <w:nsid w:val="57354C52"/>
    <w:multiLevelType w:val="singleLevel"/>
    <w:tmpl w:val="57354C52"/>
    <w:lvl w:ilvl="0" w:tentative="1">
      <w:start w:val="3"/>
      <w:numFmt w:val="decimal"/>
      <w:suff w:val="nothing"/>
      <w:lvlText w:val="%1."/>
      <w:lvlJc w:val="left"/>
    </w:lvl>
  </w:abstractNum>
  <w:num w:numId="1">
    <w:abstractNumId w:val="14631107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C0580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2016-05-13T03:33:23Z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